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4" w:rsidRPr="005A5E95" w:rsidRDefault="008225F4" w:rsidP="008225F4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4413840"/>
      <w:bookmarkStart w:id="1" w:name="_Hlk524423185"/>
      <w:r w:rsidRPr="005A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«ИРС» СТ. КУРДЮКОВСКАЯ»</w:t>
      </w:r>
    </w:p>
    <w:p w:rsidR="008225F4" w:rsidRPr="005A5E95" w:rsidRDefault="008225F4" w:rsidP="008225F4">
      <w:pPr>
        <w:tabs>
          <w:tab w:val="left" w:pos="344"/>
          <w:tab w:val="left" w:pos="3575"/>
          <w:tab w:val="left" w:pos="7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F4" w:rsidRPr="005A5E95" w:rsidRDefault="008225F4" w:rsidP="008225F4">
      <w:pPr>
        <w:tabs>
          <w:tab w:val="left" w:pos="344"/>
          <w:tab w:val="left" w:pos="3575"/>
          <w:tab w:val="left" w:pos="7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225F4" w:rsidRPr="005A5E95" w:rsidRDefault="008225F4" w:rsidP="008225F4">
      <w:pPr>
        <w:tabs>
          <w:tab w:val="left" w:pos="3625"/>
          <w:tab w:val="left" w:pos="7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МБДОУ</w:t>
      </w:r>
    </w:p>
    <w:p w:rsidR="008225F4" w:rsidRPr="005A5E95" w:rsidRDefault="008225F4" w:rsidP="008225F4">
      <w:pPr>
        <w:tabs>
          <w:tab w:val="left" w:pos="7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«ИРС»                                   </w:t>
      </w:r>
      <w:r w:rsidR="00F6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«ИРС»</w:t>
      </w:r>
    </w:p>
    <w:p w:rsidR="008225F4" w:rsidRPr="005A5E95" w:rsidRDefault="008225F4" w:rsidP="008225F4">
      <w:pPr>
        <w:tabs>
          <w:tab w:val="left" w:pos="7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УРДЮКОВСКАЯ»                                                      </w:t>
      </w:r>
      <w:r w:rsidR="00F6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СТ.КУРДЮКОВСКАЯ»                                                                             </w:t>
      </w:r>
    </w:p>
    <w:p w:rsidR="00337085" w:rsidRPr="00337085" w:rsidRDefault="00DF2AD4" w:rsidP="00754B2D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№1 от 27</w:t>
      </w:r>
      <w:r w:rsidR="00754B2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8225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25F4"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           </w:t>
      </w:r>
      <w:r w:rsidR="0075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27.08. 2024</w:t>
      </w:r>
      <w:r w:rsidR="00754B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F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AF4FB2" w:rsidRPr="00DF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25F4" w:rsidRPr="00DF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5F4" w:rsidRPr="00BE0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25F4" w:rsidRPr="005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37085" w:rsidRPr="00337085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337085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8225F4" w:rsidRDefault="008225F4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8225F4" w:rsidRDefault="008225F4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337085" w:rsidRDefault="00337085" w:rsidP="008225F4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337085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  </w:t>
      </w:r>
    </w:p>
    <w:p w:rsidR="00DF0880" w:rsidRDefault="00DF0880" w:rsidP="008225F4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DF0880" w:rsidRDefault="00DF0880" w:rsidP="008225F4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DF0880" w:rsidRPr="00337085" w:rsidRDefault="00DF0880" w:rsidP="008225F4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337085" w:rsidRPr="00DF0880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1E1CDB" w:rsidRPr="00DF0880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ВОСПИТАТЕЛЬНО-ОБРАЗОВАТЕЛЬНОЙ РАБОТЫ </w:t>
      </w:r>
    </w:p>
    <w:p w:rsidR="00337085" w:rsidRPr="00DF0880" w:rsidRDefault="00337085" w:rsidP="001E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«ДЕТСКИЙ САД «ИРС» СТ</w:t>
      </w:r>
      <w:proofErr w:type="gramStart"/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УРДЮКОВСКАЯ»</w:t>
      </w:r>
    </w:p>
    <w:p w:rsidR="00337085" w:rsidRPr="00DF0880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754B2D"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2A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3B55E7"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DF0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37085" w:rsidRPr="00110673" w:rsidRDefault="00337085" w:rsidP="0033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13413"/>
          <w:sz w:val="40"/>
          <w:szCs w:val="40"/>
          <w:lang w:eastAsia="ru-RU"/>
        </w:rPr>
      </w:pPr>
    </w:p>
    <w:bookmarkEnd w:id="0"/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33708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</w:pP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</w:pP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</w:pPr>
    </w:p>
    <w:p w:rsidR="00337085" w:rsidRPr="00337085" w:rsidRDefault="00337085" w:rsidP="003370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82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337085" w:rsidRDefault="008225F4" w:rsidP="003370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F63ED8" w:rsidRPr="00337085" w:rsidRDefault="00F63ED8" w:rsidP="003370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5E7" w:rsidRPr="00C417BC" w:rsidRDefault="00337085" w:rsidP="003370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C4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6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11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4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55E7" w:rsidRPr="003B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Start"/>
      <w:r w:rsidR="003B55E7" w:rsidRPr="003B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3B55E7" w:rsidRPr="003B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урдюковская-20</w:t>
      </w:r>
      <w:r w:rsidR="00DF0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3B55E7" w:rsidRPr="003B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37085" w:rsidRPr="00337085" w:rsidRDefault="00176C39" w:rsidP="003370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</w:t>
      </w:r>
      <w:r w:rsidR="00337085" w:rsidRPr="0033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учебному плану 20</w:t>
      </w:r>
      <w:r w:rsidR="00DF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337085" w:rsidRPr="0033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B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F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B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7085" w:rsidRPr="0033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37085" w:rsidRPr="003B55E7" w:rsidRDefault="00337085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55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 20</w:t>
      </w:r>
      <w:r w:rsidR="009465D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08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3B55E7" w:rsidRPr="003B55E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08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 учебного года МБДОУ  «ДЕТСКИЙ САД «ИРС » СТ</w:t>
      </w:r>
      <w:proofErr w:type="gramStart"/>
      <w:r w:rsidRPr="003B55E7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B55E7">
        <w:rPr>
          <w:rFonts w:ascii="Times New Roman" w:hAnsi="Times New Roman" w:cs="Times New Roman"/>
          <w:sz w:val="28"/>
          <w:szCs w:val="28"/>
          <w:lang w:eastAsia="ru-RU"/>
        </w:rPr>
        <w:t>УРДЮКОВСКАЯ» (далее – учреждения)</w:t>
      </w:r>
    </w:p>
    <w:p w:rsidR="00337085" w:rsidRPr="003B55E7" w:rsidRDefault="00337085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55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учреждения  построен в соответствии:</w:t>
      </w:r>
    </w:p>
    <w:p w:rsidR="00337085" w:rsidRPr="003B55E7" w:rsidRDefault="00337085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55E7">
        <w:rPr>
          <w:rFonts w:ascii="Times New Roman" w:hAnsi="Times New Roman" w:cs="Times New Roman"/>
          <w:sz w:val="28"/>
          <w:szCs w:val="28"/>
          <w:lang w:eastAsia="ru-RU"/>
        </w:rPr>
        <w:t>2.1.  Федеральным законом от 2</w:t>
      </w:r>
      <w:r w:rsidR="00666D7F">
        <w:rPr>
          <w:rFonts w:ascii="Times New Roman" w:hAnsi="Times New Roman" w:cs="Times New Roman"/>
          <w:sz w:val="28"/>
          <w:szCs w:val="28"/>
          <w:lang w:eastAsia="ru-RU"/>
        </w:rPr>
        <w:t xml:space="preserve">9.12. 2012 г № 273 – 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Федерации».</w:t>
      </w:r>
      <w:r w:rsidR="00C417BC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Министерства образования и науки РФ от 17 октября 2013г.№1155г. Москва  «Об утверждении ФГОС ДО».</w:t>
      </w:r>
    </w:p>
    <w:p w:rsidR="00E575B5" w:rsidRPr="00E575B5" w:rsidRDefault="00337085" w:rsidP="00E575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3B55E7">
        <w:rPr>
          <w:szCs w:val="28"/>
          <w:lang w:eastAsia="ru-RU"/>
        </w:rPr>
        <w:t xml:space="preserve">  </w:t>
      </w:r>
      <w:r w:rsidR="00E575B5"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Российской Федерации от 29.12.2012 г. № 273-ФЗ «Об образовании в Российской Федерации» федеральным законом от 20.12.2020г № 273- ФЗ «Об образовании в Российской Федерации»</w:t>
      </w:r>
    </w:p>
    <w:p w:rsidR="00E575B5" w:rsidRPr="00E575B5" w:rsidRDefault="00193ABC" w:rsidP="00E575B5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Федеральным</w:t>
      </w:r>
      <w:r w:rsidR="00E575B5" w:rsidRPr="00E575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 </w:t>
      </w:r>
      <w:r w:rsidR="00E575B5" w:rsidRPr="00E575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273-ФЗ от 29.12.2012 «Об образовании РФ» с изменениями от 8 декабря 2020 года;</w:t>
      </w:r>
    </w:p>
    <w:p w:rsidR="00E575B5" w:rsidRPr="00E575B5" w:rsidRDefault="00E575B5" w:rsidP="00E575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</w:t>
      </w:r>
    </w:p>
    <w:p w:rsidR="00E575B5" w:rsidRPr="00E575B5" w:rsidRDefault="00E575B5" w:rsidP="00E575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Приказом Министерства образования и науки Российской Федерации от 31.07.2020 № 373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E575B5" w:rsidRPr="00E575B5" w:rsidRDefault="00E575B5" w:rsidP="00E575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40F7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E5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государственного  санитарного врача РФ от 18.09.2020г №28 «Об утверждении  санитарных правил»  СП 2.4.3648-20 «Санитарно-эпидемические требования к организации воспитании и обучения, отдыха и  оздоровления детей и молодежи».</w:t>
      </w:r>
    </w:p>
    <w:p w:rsidR="00E575B5" w:rsidRPr="00E575B5" w:rsidRDefault="00E575B5" w:rsidP="00E575B5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75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Постановление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 </w:t>
      </w:r>
      <w:r w:rsidRPr="00E575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РФ от 28.09.2020г. № 28 «Об утверждении </w:t>
      </w:r>
      <w:hyperlink r:id="rId4" w:anchor="6580IP" w:history="1">
        <w:r w:rsidRPr="00E575B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санитарных правил </w:t>
        </w:r>
        <w:proofErr w:type="spellStart"/>
        <w:r w:rsidRPr="00E575B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Pr="00E575B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E575B5" w:rsidRPr="00E575B5" w:rsidRDefault="00E575B5" w:rsidP="00E575B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E57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5" w:tgtFrame="_blank" w:history="1">
        <w:r w:rsidRPr="00E57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«Об утверждении санитарно-эпидемиологических правил и норм </w:t>
        </w:r>
        <w:proofErr w:type="spellStart"/>
        <w:r w:rsidRPr="00E57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</w:t>
        </w:r>
        <w:proofErr w:type="spellEnd"/>
        <w:r w:rsidRPr="00E57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2.3/2.4.3590-20</w:t>
        </w:r>
      </w:hyperlink>
      <w:r w:rsidRPr="00E5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населения».</w:t>
      </w:r>
    </w:p>
    <w:p w:rsidR="00337085" w:rsidRPr="003B55E7" w:rsidRDefault="00A40F7D" w:rsidP="00E77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337085" w:rsidRPr="003B55E7">
        <w:rPr>
          <w:rFonts w:ascii="Times New Roman" w:hAnsi="Times New Roman" w:cs="Times New Roman"/>
          <w:sz w:val="28"/>
          <w:szCs w:val="28"/>
          <w:lang w:eastAsia="ru-RU"/>
        </w:rPr>
        <w:t>.Уставом учреждения;</w:t>
      </w:r>
    </w:p>
    <w:p w:rsidR="00337085" w:rsidRPr="003B55E7" w:rsidRDefault="00A40F7D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Образовательной </w:t>
      </w:r>
      <w:r w:rsidR="00193AB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</w:t>
      </w:r>
      <w:proofErr w:type="gramStart"/>
      <w:r w:rsidR="00193AB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93AB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ФГОС  и ФОП ДО</w:t>
      </w:r>
      <w:r w:rsidR="00337085" w:rsidRPr="003B55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4B2D" w:rsidRDefault="00A40F7D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337085"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. Письмом Министерства образования Российской Федерации от 14.03.2000 </w:t>
      </w:r>
    </w:p>
    <w:p w:rsidR="00337085" w:rsidRDefault="00337085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55E7">
        <w:rPr>
          <w:rFonts w:ascii="Times New Roman" w:hAnsi="Times New Roman" w:cs="Times New Roman"/>
          <w:sz w:val="28"/>
          <w:szCs w:val="28"/>
          <w:lang w:eastAsia="ru-RU"/>
        </w:rPr>
        <w:t>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40F7D" w:rsidRDefault="00A40F7D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DF088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28.01.2021г.№  2 </w:t>
      </w:r>
      <w:proofErr w:type="spellStart"/>
      <w:r w:rsidR="00DF0880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DF0880">
        <w:rPr>
          <w:rFonts w:ascii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40F7D" w:rsidRPr="003B55E7" w:rsidRDefault="00A40F7D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2.8.</w:t>
      </w:r>
      <w:r w:rsidR="00DF0880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РФ от 18 сентября 2020г. № 1490 «О лицензии образовательной деятельности» от 16.03. 2011г. №174 в редакции от 30 ноября 2021г.</w:t>
      </w:r>
    </w:p>
    <w:p w:rsidR="00337085" w:rsidRPr="003B55E7" w:rsidRDefault="00337085" w:rsidP="003B5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55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40F7D">
        <w:rPr>
          <w:rFonts w:ascii="Times New Roman" w:hAnsi="Times New Roman" w:cs="Times New Roman"/>
          <w:sz w:val="28"/>
          <w:szCs w:val="28"/>
          <w:lang w:eastAsia="ru-RU"/>
        </w:rPr>
        <w:t xml:space="preserve"> Годовым  календарным  учебным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график</w:t>
      </w:r>
      <w:r w:rsidR="00A40F7D">
        <w:rPr>
          <w:rFonts w:ascii="Times New Roman" w:hAnsi="Times New Roman" w:cs="Times New Roman"/>
          <w:sz w:val="28"/>
          <w:szCs w:val="28"/>
          <w:lang w:eastAsia="ru-RU"/>
        </w:rPr>
        <w:t xml:space="preserve">ом  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>в полном объёме</w:t>
      </w:r>
      <w:proofErr w:type="gramStart"/>
      <w:r w:rsidRPr="003B5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0F7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40F7D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учитывающий </w:t>
      </w:r>
      <w:r w:rsidRPr="003B55E7">
        <w:rPr>
          <w:rFonts w:ascii="Times New Roman" w:hAnsi="Times New Roman" w:cs="Times New Roman"/>
          <w:sz w:val="28"/>
          <w:szCs w:val="28"/>
          <w:lang w:eastAsia="ru-RU"/>
        </w:rPr>
        <w:t>возрастные психофизические особенности воспитанников и отвечает требованиям охраны их жизни и здоровья.</w:t>
      </w:r>
    </w:p>
    <w:p w:rsidR="000F21B9" w:rsidRDefault="00337085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B2D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1C3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40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Содержанием годового календарного учебного графика учреждения </w:t>
      </w:r>
      <w:proofErr w:type="gramStart"/>
      <w:r w:rsidR="00A40F7D">
        <w:rPr>
          <w:rFonts w:ascii="Times New Roman" w:eastAsia="Calibri" w:hAnsi="Times New Roman" w:cs="Times New Roman"/>
          <w:color w:val="000000"/>
          <w:sz w:val="28"/>
          <w:szCs w:val="28"/>
        </w:rPr>
        <w:t>включающий</w:t>
      </w:r>
      <w:proofErr w:type="gramEnd"/>
      <w:r w:rsidR="00A40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себя</w:t>
      </w:r>
      <w:r w:rsidR="000F2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</w:t>
      </w:r>
      <w:r w:rsidR="000F21B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F21B9" w:rsidRDefault="000F21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4.1.количество возрастных групп учреждения;</w:t>
      </w:r>
    </w:p>
    <w:p w:rsidR="000F21B9" w:rsidRDefault="000F21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4.2.дата начала учебного года;</w:t>
      </w:r>
    </w:p>
    <w:p w:rsidR="000F21B9" w:rsidRDefault="000F21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4.3.дата  окончания учебного года;</w:t>
      </w:r>
    </w:p>
    <w:p w:rsidR="000F21B9" w:rsidRDefault="000F21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4.4.продолжительность учебной недели;</w:t>
      </w:r>
    </w:p>
    <w:p w:rsidR="00181EB9" w:rsidRDefault="000F21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4.5.продол</w:t>
      </w:r>
      <w:r w:rsidR="00181EB9">
        <w:rPr>
          <w:rFonts w:ascii="Times New Roman" w:eastAsia="Calibri" w:hAnsi="Times New Roman" w:cs="Times New Roman"/>
          <w:sz w:val="28"/>
          <w:szCs w:val="28"/>
          <w:lang w:eastAsia="ru-RU"/>
        </w:rPr>
        <w:t>жительность  учебного года;</w:t>
      </w:r>
    </w:p>
    <w:p w:rsidR="00337085" w:rsidRDefault="00181EB9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4.6.</w:t>
      </w:r>
      <w:r w:rsidR="00337085" w:rsidRPr="003370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0880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 учреждения в учебном году;</w:t>
      </w:r>
    </w:p>
    <w:p w:rsidR="00DF0880" w:rsidRDefault="00DF0880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4.7. режим работы учреждения в летний период;</w:t>
      </w:r>
    </w:p>
    <w:p w:rsidR="00DF0880" w:rsidRDefault="00F44CA2" w:rsidP="001C32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4.8.м</w:t>
      </w:r>
      <w:r w:rsidR="00DF0880">
        <w:rPr>
          <w:rFonts w:ascii="Times New Roman" w:eastAsia="Calibri" w:hAnsi="Times New Roman" w:cs="Times New Roman"/>
          <w:sz w:val="28"/>
          <w:szCs w:val="28"/>
          <w:lang w:eastAsia="ru-RU"/>
        </w:rPr>
        <w:t>ониторинг достижения детьми планируемых результатов;</w:t>
      </w:r>
    </w:p>
    <w:p w:rsidR="001C3217" w:rsidRDefault="001C3217" w:rsidP="00337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Организованная образовательная деятельность.</w:t>
      </w:r>
    </w:p>
    <w:p w:rsidR="001C3217" w:rsidRDefault="001C3217" w:rsidP="00337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6.Учебный план воспитательно-образовательной работы.</w:t>
      </w:r>
    </w:p>
    <w:p w:rsidR="00FB16BF" w:rsidRPr="00FB16BF" w:rsidRDefault="00FB16BF" w:rsidP="00337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6B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FB16BF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B16BF">
        <w:rPr>
          <w:rFonts w:ascii="Times New Roman" w:hAnsi="Times New Roman" w:cs="Times New Roman"/>
          <w:sz w:val="28"/>
          <w:szCs w:val="28"/>
        </w:rPr>
        <w:t>асть,  формируемая  участниками  образовательных отношений</w:t>
      </w:r>
    </w:p>
    <w:p w:rsidR="00337085" w:rsidRPr="00337085" w:rsidRDefault="00FB16BF" w:rsidP="00337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B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16BF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A2" w:rsidRDefault="00F44CA2" w:rsidP="0011067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0673" w:rsidRPr="00110673" w:rsidRDefault="00F44CA2" w:rsidP="001106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37085" w:rsidRPr="00110673">
        <w:rPr>
          <w:rFonts w:ascii="Times New Roman" w:hAnsi="Times New Roman" w:cs="Times New Roman"/>
          <w:sz w:val="28"/>
          <w:szCs w:val="28"/>
          <w:lang w:eastAsia="ru-RU"/>
        </w:rPr>
        <w:t>Годовой календарный учебный 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афик обсуждается и принимается П</w:t>
      </w:r>
      <w:r w:rsidR="00337085" w:rsidRPr="00110673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едагогическим советом, утверждается </w:t>
      </w:r>
      <w:r w:rsidR="0082597C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gramStart"/>
      <w:r w:rsidR="0082597C">
        <w:rPr>
          <w:rFonts w:ascii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="00337085" w:rsidRPr="001106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5551" w:rsidRDefault="00337085" w:rsidP="000B5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73">
        <w:rPr>
          <w:rFonts w:ascii="Times New Roman" w:hAnsi="Times New Roman" w:cs="Times New Roman"/>
          <w:sz w:val="28"/>
          <w:szCs w:val="28"/>
          <w:lang w:eastAsia="ru-RU"/>
        </w:rPr>
        <w:t>Все изменения, вносимые Учреждением в годовой календарный учебный график, утверждаются приказом заведующего учреждения и доводятся до всех участников образовательного процесса.</w:t>
      </w:r>
    </w:p>
    <w:p w:rsidR="00337085" w:rsidRPr="000B5551" w:rsidRDefault="001C3217" w:rsidP="000B5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C3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7085" w:rsidRPr="0033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110673" w:rsidRDefault="00110673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77457" w:rsidRDefault="00E77457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B5551" w:rsidRDefault="000B5551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B5551" w:rsidRDefault="000B5551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3217" w:rsidRDefault="001C3217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3217" w:rsidRDefault="001C3217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75B5" w:rsidRDefault="00E575B5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75B5" w:rsidRDefault="00E575B5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75B5" w:rsidRDefault="00E575B5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75B5" w:rsidRDefault="00E575B5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F21B9" w:rsidRDefault="000F21B9" w:rsidP="000F21B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B0D62" w:rsidRDefault="000B0D62" w:rsidP="000F21B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4CA2" w:rsidRDefault="00F44CA2" w:rsidP="000F21B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4CA2" w:rsidRDefault="00F44CA2" w:rsidP="000F21B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3217" w:rsidRDefault="001C3217" w:rsidP="00337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4CA2" w:rsidRDefault="00F44CA2" w:rsidP="00F44CA2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37085" w:rsidRPr="00337085" w:rsidRDefault="001C3217" w:rsidP="001C3217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337085" w:rsidRPr="00337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Годовой календарный учебный график на 20</w:t>
      </w:r>
      <w:r w:rsidR="000B0D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</w:t>
      </w:r>
      <w:r w:rsidR="00337085" w:rsidRPr="00337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</w:t>
      </w:r>
      <w:r w:rsidR="00176C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0B0D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337085" w:rsidRPr="00337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37085" w:rsidRPr="00337085" w:rsidRDefault="00337085" w:rsidP="00337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065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2693"/>
        <w:gridCol w:w="2268"/>
        <w:gridCol w:w="993"/>
        <w:gridCol w:w="567"/>
        <w:gridCol w:w="1559"/>
        <w:gridCol w:w="1276"/>
      </w:tblGrid>
      <w:tr w:rsidR="00337085" w:rsidRPr="00337085" w:rsidTr="00260AA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Возрастные группы</w:t>
            </w:r>
          </w:p>
        </w:tc>
      </w:tr>
      <w:tr w:rsidR="00337085" w:rsidRPr="00337085" w:rsidTr="00260AAF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Группа </w:t>
            </w:r>
            <w:r w:rsidR="00AF4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</w:t>
            </w:r>
          </w:p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AF4F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27051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225F4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754B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0C16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225F4" w:rsidRDefault="008225F4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</w:t>
            </w:r>
          </w:p>
          <w:p w:rsidR="007374AA" w:rsidRPr="00337085" w:rsidRDefault="007374A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051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C16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4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ГКП</w:t>
            </w:r>
            <w:r w:rsidR="002705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процесса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05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754B2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0C1632">
              <w:rPr>
                <w:rFonts w:ascii="Times New Roman" w:eastAsia="Calibri" w:hAnsi="Times New Roman" w:cs="Times New Roman"/>
                <w:sz w:val="28"/>
                <w:szCs w:val="28"/>
              </w:rPr>
              <w:t>ода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0B0D62" w:rsidP="0005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37085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 w:rsidR="00176C3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54B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37085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36 недель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6C39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12часов ежедневно, </w:t>
            </w:r>
          </w:p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с 7.00 – 19.00 час</w:t>
            </w:r>
          </w:p>
        </w:tc>
      </w:tr>
      <w:tr w:rsidR="00337085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66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Default="00AF4FB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7.00-19.00 час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37085" w:rsidRPr="00337085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02.06.2025 по 01.08.</w:t>
            </w:r>
            <w:r w:rsidR="004755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29.08.2025г.</w:t>
            </w:r>
          </w:p>
        </w:tc>
      </w:tr>
      <w:tr w:rsidR="000B0D62" w:rsidRPr="00337085" w:rsidTr="00260AA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Pr="00337085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достижения детьми планируемых результатов освоения ООП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B0D62" w:rsidRPr="00337085" w:rsidTr="00260AAF"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Default="000B0D62" w:rsidP="000B0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B0D62" w:rsidP="000B0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B0D62" w:rsidP="000B0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0B0D62" w:rsidRPr="00337085" w:rsidTr="00260AAF"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диагностика, первичный мониторинг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сентября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недели (16-27 сентября)</w:t>
            </w:r>
          </w:p>
        </w:tc>
      </w:tr>
      <w:tr w:rsidR="000B0D62" w:rsidRPr="00337085" w:rsidTr="00260AAF"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B0D62" w:rsidRDefault="000B0D6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мая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0D62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B0D62">
              <w:rPr>
                <w:rFonts w:ascii="Times New Roman" w:eastAsia="Calibri" w:hAnsi="Times New Roman" w:cs="Times New Roman"/>
                <w:sz w:val="28"/>
                <w:szCs w:val="28"/>
              </w:rPr>
              <w:t>2 недели (12-23 мая)</w:t>
            </w:r>
          </w:p>
        </w:tc>
      </w:tr>
    </w:tbl>
    <w:p w:rsidR="003B1DFF" w:rsidRDefault="008225F4" w:rsidP="0033708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337085" w:rsidRDefault="003B1DFF" w:rsidP="0033708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</w:t>
      </w:r>
      <w:r w:rsidR="001C32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</w:t>
      </w:r>
      <w:r w:rsidR="00337085" w:rsidRPr="00337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Организованная образовательная деятельность  (ООД)</w:t>
      </w:r>
    </w:p>
    <w:p w:rsidR="003B1DFF" w:rsidRPr="008225F4" w:rsidRDefault="003B1DFF" w:rsidP="0033708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466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16"/>
        <w:gridCol w:w="2129"/>
        <w:gridCol w:w="1555"/>
        <w:gridCol w:w="1702"/>
        <w:gridCol w:w="1843"/>
        <w:gridCol w:w="23"/>
        <w:gridCol w:w="92"/>
        <w:gridCol w:w="6"/>
      </w:tblGrid>
      <w:tr w:rsidR="00337085" w:rsidRPr="00337085" w:rsidTr="000C1632">
        <w:trPr>
          <w:gridAfter w:val="3"/>
          <w:wAfter w:w="121" w:type="dxa"/>
        </w:trPr>
        <w:tc>
          <w:tcPr>
            <w:tcW w:w="3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ООД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8D325C" w:rsidP="0033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337085"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0C1632" w:rsidRPr="00337085" w:rsidTr="00BB66D2">
        <w:tc>
          <w:tcPr>
            <w:tcW w:w="311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C1632" w:rsidRPr="00337085" w:rsidRDefault="000C1632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1632" w:rsidRPr="00337085" w:rsidRDefault="0047559F" w:rsidP="00475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C1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руппа раннего возраста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1632" w:rsidRPr="00337085" w:rsidRDefault="000C1632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C1632" w:rsidRPr="00337085" w:rsidRDefault="000C1632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C1632" w:rsidRPr="00337085" w:rsidRDefault="000C1632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2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C1632" w:rsidRPr="00337085" w:rsidRDefault="000C1632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7085" w:rsidRPr="00337085" w:rsidTr="00BB66D2">
        <w:trPr>
          <w:gridAfter w:val="2"/>
          <w:wAfter w:w="98" w:type="dxa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7085" w:rsidRPr="00337085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37085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7085" w:rsidRPr="000C1632" w:rsidRDefault="00BB66D2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9.0</w:t>
            </w:r>
            <w:r w:rsidR="00337085" w:rsidRPr="000C16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7085" w:rsidRPr="00337085" w:rsidRDefault="008225F4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="00337085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8225F4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="00337085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37085" w:rsidRPr="00337085" w:rsidRDefault="00337085" w:rsidP="0069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37085" w:rsidRPr="00337085" w:rsidRDefault="00337085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02A" w:rsidRPr="00337085" w:rsidTr="00BB66D2">
        <w:trPr>
          <w:gridAfter w:val="1"/>
          <w:wAfter w:w="6" w:type="dxa"/>
          <w:trHeight w:val="454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102A" w:rsidRPr="00337085" w:rsidRDefault="0005159C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9102A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2A" w:rsidRPr="000C1632" w:rsidRDefault="00BB66D2" w:rsidP="006910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9. 3</w:t>
            </w:r>
            <w:r w:rsidR="0069102A" w:rsidRPr="000C16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102A" w:rsidRPr="00337085" w:rsidRDefault="0069102A" w:rsidP="00691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09.4</w:t>
            </w: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Pr="00337085" w:rsidRDefault="0069102A" w:rsidP="00691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Pr="00337085" w:rsidRDefault="0069102A" w:rsidP="00691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02A" w:rsidRPr="00337085" w:rsidTr="00BB66D2">
        <w:trPr>
          <w:gridAfter w:val="1"/>
          <w:wAfter w:w="6" w:type="dxa"/>
          <w:trHeight w:val="1219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102A" w:rsidRPr="00337085" w:rsidRDefault="0069102A" w:rsidP="00A4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Недельная образовательная нагрузка (кол-во мин)</w:t>
            </w:r>
          </w:p>
          <w:p w:rsidR="0069102A" w:rsidRPr="00337085" w:rsidRDefault="0069102A" w:rsidP="00A4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102A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102A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2 часа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3 часа</w:t>
            </w:r>
          </w:p>
          <w:p w:rsidR="0069102A" w:rsidRPr="00337085" w:rsidRDefault="00464D7E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9102A"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0 мин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5 часов</w:t>
            </w:r>
          </w:p>
          <w:p w:rsidR="0069102A" w:rsidRPr="00337085" w:rsidRDefault="0069102A" w:rsidP="00464D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60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" w:type="dxa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9102A" w:rsidRPr="00337085" w:rsidRDefault="0069102A" w:rsidP="00337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02A" w:rsidRPr="00337085" w:rsidTr="00BB66D2">
        <w:trPr>
          <w:gridAfter w:val="2"/>
          <w:wAfter w:w="98" w:type="dxa"/>
          <w:trHeight w:val="973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102A" w:rsidRPr="00337085" w:rsidRDefault="0069102A" w:rsidP="00A4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Регламентирование образовательного процесса на один день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2 занятия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по 10 мин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2 занятия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по 15 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2 занятия</w:t>
            </w:r>
          </w:p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по 20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9102A" w:rsidRPr="00337085" w:rsidRDefault="0069102A" w:rsidP="00A4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2-3 занятия по 25 мин</w:t>
            </w:r>
          </w:p>
        </w:tc>
        <w:tc>
          <w:tcPr>
            <w:tcW w:w="23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  <w:hideMark/>
          </w:tcPr>
          <w:p w:rsidR="0069102A" w:rsidRPr="00337085" w:rsidRDefault="0069102A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02A" w:rsidRPr="00337085" w:rsidTr="00BB66D2">
        <w:trPr>
          <w:gridAfter w:val="2"/>
          <w:wAfter w:w="98" w:type="dxa"/>
          <w:trHeight w:val="51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102A" w:rsidRPr="00337085" w:rsidRDefault="0069102A" w:rsidP="00A4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102A" w:rsidRPr="00337085" w:rsidRDefault="0069102A" w:rsidP="00A4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не менее 10 мин</w:t>
            </w:r>
          </w:p>
        </w:tc>
        <w:tc>
          <w:tcPr>
            <w:tcW w:w="23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9102A" w:rsidRPr="00337085" w:rsidRDefault="0069102A" w:rsidP="0033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6ECE" w:rsidRPr="009C782F" w:rsidRDefault="00BB66D2" w:rsidP="00BB66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E6ECE">
        <w:rPr>
          <w:rFonts w:ascii="Times New Roman" w:eastAsia="Calibri" w:hAnsi="Times New Roman" w:cs="Times New Roman"/>
          <w:b/>
          <w:sz w:val="28"/>
          <w:szCs w:val="28"/>
        </w:rPr>
        <w:t xml:space="preserve">Сетка ООД </w:t>
      </w:r>
    </w:p>
    <w:tbl>
      <w:tblPr>
        <w:tblStyle w:val="a7"/>
        <w:tblW w:w="10490" w:type="dxa"/>
        <w:tblInd w:w="108" w:type="dxa"/>
        <w:tblLook w:val="04A0"/>
      </w:tblPr>
      <w:tblGrid>
        <w:gridCol w:w="3119"/>
        <w:gridCol w:w="1984"/>
        <w:gridCol w:w="1701"/>
        <w:gridCol w:w="1701"/>
        <w:gridCol w:w="1985"/>
      </w:tblGrid>
      <w:tr w:rsidR="004E6ECE" w:rsidRPr="007A1B8C" w:rsidTr="000C1632">
        <w:tc>
          <w:tcPr>
            <w:tcW w:w="3119" w:type="dxa"/>
            <w:vMerge w:val="restart"/>
          </w:tcPr>
          <w:p w:rsidR="004E6ECE" w:rsidRPr="007A1B8C" w:rsidRDefault="004E6ECE" w:rsidP="00A40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371" w:type="dxa"/>
            <w:gridSpan w:val="4"/>
          </w:tcPr>
          <w:p w:rsidR="004E6ECE" w:rsidRPr="007A1B8C" w:rsidRDefault="0004559B" w:rsidP="00045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4E6ECE" w:rsidRPr="007A1B8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4E6ECE" w:rsidRPr="007A1B8C" w:rsidTr="000C1632">
        <w:tc>
          <w:tcPr>
            <w:tcW w:w="3119" w:type="dxa"/>
            <w:vMerge/>
          </w:tcPr>
          <w:p w:rsidR="004E6ECE" w:rsidRPr="007A1B8C" w:rsidRDefault="004E6ECE" w:rsidP="00A4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E6ECE" w:rsidRPr="007A1B8C" w:rsidRDefault="000C1632" w:rsidP="000C1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E6ECE">
              <w:rPr>
                <w:rFonts w:ascii="Times New Roman" w:hAnsi="Times New Roman" w:cs="Times New Roman"/>
                <w:b/>
                <w:sz w:val="28"/>
                <w:szCs w:val="28"/>
              </w:rPr>
              <w:t>руппа раннего возраста</w:t>
            </w:r>
          </w:p>
        </w:tc>
        <w:tc>
          <w:tcPr>
            <w:tcW w:w="1701" w:type="dxa"/>
          </w:tcPr>
          <w:p w:rsidR="004E6ECE" w:rsidRPr="007A1B8C" w:rsidRDefault="004E6ECE" w:rsidP="00A4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4E6ECE" w:rsidRPr="007A1B8C" w:rsidRDefault="004E6ECE" w:rsidP="00A4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едняя группа</w:t>
            </w:r>
          </w:p>
        </w:tc>
        <w:tc>
          <w:tcPr>
            <w:tcW w:w="1985" w:type="dxa"/>
          </w:tcPr>
          <w:p w:rsidR="004E6ECE" w:rsidRPr="007A1B8C" w:rsidRDefault="004E6ECE" w:rsidP="00A4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аршая группа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 и окончания ООД</w:t>
            </w:r>
          </w:p>
        </w:tc>
        <w:tc>
          <w:tcPr>
            <w:tcW w:w="1984" w:type="dxa"/>
          </w:tcPr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9.00-9.30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9.00-9.40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9.00-9.50</w:t>
            </w:r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9.00-10.30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1.ФЦКМ</w:t>
            </w:r>
          </w:p>
          <w:p w:rsidR="004E6ECE" w:rsidRPr="004479DD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2.Музыка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1.ФЦКМ</w:t>
            </w:r>
          </w:p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2.Лепка/</w:t>
            </w:r>
          </w:p>
          <w:p w:rsidR="004E6ECE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4E6ECE" w:rsidRPr="00A86518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651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4E6ECE" w:rsidRPr="00A86518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ФЦКМ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4E6ECE" w:rsidRPr="007A1B8C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речи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4E6ECE" w:rsidRPr="007A1B8C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ФЭМП</w:t>
            </w:r>
          </w:p>
          <w:p w:rsidR="004E6ECE" w:rsidRPr="007A1B8C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E6ECE" w:rsidRPr="007A1B8C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ФЭМП</w:t>
            </w:r>
          </w:p>
          <w:p w:rsidR="004E6ECE" w:rsidRPr="007A1B8C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4E6ECE" w:rsidRPr="00314DF2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речи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2.Ф-ра</w:t>
            </w:r>
          </w:p>
        </w:tc>
        <w:tc>
          <w:tcPr>
            <w:tcW w:w="1701" w:type="dxa"/>
          </w:tcPr>
          <w:p w:rsidR="004E6ECE" w:rsidRPr="00314DF2" w:rsidRDefault="004E6ECE" w:rsidP="00A40F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14DF2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2.Ф-ра</w:t>
            </w:r>
          </w:p>
          <w:p w:rsidR="004E6ECE" w:rsidRPr="00314DF2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  <w:r w:rsidR="000C16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1.ФЦКМ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4E6ECE" w:rsidRPr="00314DF2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1.Ф-ра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  <w:tc>
          <w:tcPr>
            <w:tcW w:w="1701" w:type="dxa"/>
          </w:tcPr>
          <w:p w:rsidR="004E6ECE" w:rsidRPr="00314DF2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E6ECE" w:rsidRPr="00314DF2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3.Ф-ра</w:t>
            </w:r>
          </w:p>
        </w:tc>
      </w:tr>
      <w:tr w:rsidR="004E6ECE" w:rsidRPr="007A1B8C" w:rsidTr="000C1632">
        <w:tc>
          <w:tcPr>
            <w:tcW w:w="3119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4D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  <w:p w:rsidR="004E6ECE" w:rsidRPr="00314DF2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  <w:tc>
          <w:tcPr>
            <w:tcW w:w="1701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985" w:type="dxa"/>
          </w:tcPr>
          <w:p w:rsidR="004E6ECE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  <w:p w:rsidR="004E6ECE" w:rsidRPr="007A1B8C" w:rsidRDefault="004E6ECE" w:rsidP="00A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2.Ф-ра</w:t>
            </w:r>
          </w:p>
        </w:tc>
      </w:tr>
    </w:tbl>
    <w:p w:rsidR="000C1632" w:rsidRPr="00BB66D2" w:rsidRDefault="000C1632" w:rsidP="00BB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F87" w:rsidRPr="00DF6548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DF6548" w:rsidRPr="00DF6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548" w:rsidRPr="00DF6548">
        <w:rPr>
          <w:rFonts w:ascii="Times New Roman" w:hAnsi="Times New Roman" w:cs="Times New Roman"/>
          <w:sz w:val="28"/>
          <w:szCs w:val="28"/>
        </w:rPr>
        <w:t>-</w:t>
      </w:r>
      <w:r w:rsidR="0005159C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аждая последняя неделя </w:t>
      </w:r>
      <w:r w:rsidR="00BB66D2">
        <w:rPr>
          <w:rFonts w:ascii="Times New Roman" w:hAnsi="Times New Roman" w:cs="Times New Roman"/>
          <w:sz w:val="28"/>
          <w:szCs w:val="28"/>
        </w:rPr>
        <w:t xml:space="preserve"> месяц</w:t>
      </w:r>
    </w:p>
    <w:p w:rsidR="00337085" w:rsidRPr="0069102A" w:rsidRDefault="00C966B4" w:rsidP="00C966B4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</w:t>
      </w:r>
      <w:r w:rsidR="001C32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</w:t>
      </w:r>
      <w:r w:rsidR="00337085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</w:t>
      </w:r>
      <w:r w:rsidR="00E57C4F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ПЛАН</w:t>
      </w:r>
      <w:r w:rsidR="00337085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ВОСПИТАТЕЛЬНО-ОБРАЗОВАТЕЛЬНОЙ РАБОТЫ</w:t>
      </w:r>
    </w:p>
    <w:p w:rsidR="00337085" w:rsidRPr="0069102A" w:rsidRDefault="00337085" w:rsidP="00D71FA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МБДОУ «ДЕТСКИ</w:t>
      </w:r>
      <w:r w:rsidR="00B22931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 САД «ИРС» СТ</w:t>
      </w:r>
      <w:proofErr w:type="gramStart"/>
      <w:r w:rsidR="00B22931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B22931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УРДЮКОВСКАЯ» </w:t>
      </w:r>
      <w:r w:rsidR="00F44C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</w:t>
      </w:r>
      <w:r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F44C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22931" w:rsidRPr="00691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год</w:t>
      </w:r>
    </w:p>
    <w:p w:rsidR="0043103B" w:rsidRPr="0069102A" w:rsidRDefault="0043103B" w:rsidP="0069102A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417"/>
        <w:gridCol w:w="1701"/>
        <w:gridCol w:w="284"/>
        <w:gridCol w:w="850"/>
        <w:gridCol w:w="284"/>
        <w:gridCol w:w="850"/>
        <w:gridCol w:w="284"/>
        <w:gridCol w:w="850"/>
        <w:gridCol w:w="142"/>
        <w:gridCol w:w="992"/>
      </w:tblGrid>
      <w:tr w:rsidR="00C966B4" w:rsidRPr="0069102A" w:rsidTr="00BB66D2">
        <w:trPr>
          <w:trHeight w:val="440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3B1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051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B4" w:rsidRPr="00B910EE" w:rsidRDefault="0005159C" w:rsidP="0005159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C966B4"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</w:tr>
      <w:tr w:rsidR="00C966B4" w:rsidRPr="0069102A" w:rsidTr="00BB66D2">
        <w:trPr>
          <w:trHeight w:val="417"/>
        </w:trPr>
        <w:tc>
          <w:tcPr>
            <w:tcW w:w="5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3B1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4" w:rsidRPr="00B910EE" w:rsidRDefault="00C966B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4" w:rsidRPr="00B910EE" w:rsidRDefault="00C966B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4" w:rsidRPr="00B910EE" w:rsidRDefault="00C966B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</w:tr>
      <w:tr w:rsidR="00E36EED" w:rsidRPr="0069102A" w:rsidTr="00BB66D2">
        <w:trPr>
          <w:trHeight w:val="8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  <w:proofErr w:type="spellStart"/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</w:t>
            </w:r>
            <w:proofErr w:type="spellEnd"/>
            <w:r w:rsidR="0005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Длительность ООД (мин)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6B4" w:rsidRPr="00B910EE" w:rsidRDefault="00C966B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36EED" w:rsidRPr="0069102A" w:rsidTr="00BB66D2">
        <w:trPr>
          <w:trHeight w:val="8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ООД  в 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36EED" w:rsidRPr="0069102A" w:rsidTr="00BB66D2">
        <w:trPr>
          <w:trHeight w:val="8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ООД  в месяц/год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DB0" w:rsidRPr="00B910EE" w:rsidRDefault="00BC5DB0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М/Г</w:t>
            </w:r>
          </w:p>
        </w:tc>
      </w:tr>
      <w:tr w:rsidR="00B910EE" w:rsidRPr="0069102A" w:rsidTr="00BB66D2">
        <w:trPr>
          <w:trHeight w:val="8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BC5DB0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B0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D4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BC5DB0" w:rsidRPr="00B910EE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D4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BC5DB0" w:rsidRPr="00B910EE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C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D4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BC5DB0" w:rsidRPr="00B910EE" w:rsidRDefault="00DF2AD4" w:rsidP="00DF2AD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C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D4" w:rsidRDefault="00DF2AD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BC5DB0" w:rsidRPr="00B910EE" w:rsidRDefault="00DF2AD4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C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10EE" w:rsidRPr="0069102A" w:rsidTr="00BB66D2">
        <w:trPr>
          <w:trHeight w:val="2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 (с элементами конструирования)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</w:tr>
      <w:tr w:rsidR="00B910EE" w:rsidRPr="0069102A" w:rsidTr="00BB66D2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</w:tr>
      <w:tr w:rsidR="00B910EE" w:rsidRPr="0069102A" w:rsidTr="00BB66D2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ФЦКМ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707A2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0C1632" w:rsidRPr="0069102A" w:rsidTr="00BB66D2">
        <w:trPr>
          <w:trHeight w:val="58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632" w:rsidRPr="00B910EE" w:rsidRDefault="000C1632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32" w:rsidRPr="00B910EE" w:rsidRDefault="000C1632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ЧХЛ</w:t>
            </w: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B910EE" w:rsidRDefault="000C163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B910EE" w:rsidRDefault="000C163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B910EE" w:rsidRDefault="000C163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B910EE" w:rsidRDefault="000C163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0C1632" w:rsidRPr="0069102A" w:rsidTr="00BB66D2">
        <w:trPr>
          <w:trHeight w:val="2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32" w:rsidRPr="00B910EE" w:rsidRDefault="000C1632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32" w:rsidRPr="00B910EE" w:rsidRDefault="000C1632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грамоте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Default="000C163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Default="009C29F2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E96D86" w:rsidRDefault="00E96D86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2/</w:t>
            </w:r>
            <w:r w:rsidR="009C2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632" w:rsidRPr="00E96D86" w:rsidRDefault="00E96D86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C1632" w:rsidRPr="00E96D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9C2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B910EE" w:rsidRPr="0069102A" w:rsidTr="00BB66D2">
        <w:trPr>
          <w:trHeight w:val="22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B910EE" w:rsidRPr="0069102A" w:rsidTr="00BB66D2">
        <w:trPr>
          <w:trHeight w:val="3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</w:tr>
      <w:tr w:rsidR="00B910EE" w:rsidRPr="0069102A" w:rsidTr="00BB66D2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</w:tr>
      <w:tr w:rsidR="00B910EE" w:rsidRPr="0069102A" w:rsidTr="00BB66D2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BF" w:rsidRPr="00B910EE" w:rsidRDefault="00D422D8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892DBF" w:rsidRPr="0069102A" w:rsidTr="00260AAF">
        <w:trPr>
          <w:trHeight w:val="8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Социально-коммуникатив-ное</w:t>
            </w:r>
            <w:proofErr w:type="spellEnd"/>
            <w:r w:rsidRP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BF" w:rsidRPr="00B910EE" w:rsidRDefault="00892DBF" w:rsidP="00892D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2DBF" w:rsidRPr="00B910EE" w:rsidRDefault="00892DBF" w:rsidP="00892D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интеграции в течение дня  и во время  режимных моментов</w:t>
            </w:r>
          </w:p>
        </w:tc>
      </w:tr>
      <w:tr w:rsidR="00C966B4" w:rsidRPr="0069102A" w:rsidTr="00260AAF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B4" w:rsidRPr="00A64A37" w:rsidRDefault="00C966B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C966B4" w:rsidRPr="00FB16BF" w:rsidRDefault="00FB16BF" w:rsidP="00F44C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B16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966B4" w:rsidRPr="00FB16BF">
              <w:rPr>
                <w:rFonts w:ascii="Times New Roman" w:hAnsi="Times New Roman" w:cs="Times New Roman"/>
                <w:b/>
                <w:sz w:val="24"/>
                <w:szCs w:val="24"/>
              </w:rPr>
              <w:t>ЧАСТЬ,  ФОРМИРУЕМАЯ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УЧАСТНИКАМИ  ОБРАЗОВАТЕЛЬНЫХ </w:t>
            </w:r>
            <w:r w:rsidR="00C966B4" w:rsidRPr="00FB16B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</w:tr>
      <w:tr w:rsidR="00260AAF" w:rsidRPr="0069102A" w:rsidTr="00BB66D2">
        <w:trPr>
          <w:trHeight w:val="1018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D422D8" w:rsidRDefault="00DF2AD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1.Программа по физическому развитию детей </w:t>
            </w:r>
            <w:proofErr w:type="spellStart"/>
            <w:r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(все возрастные группы)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B910EE" w:rsidRDefault="00DF2AD4" w:rsidP="004322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B910EE" w:rsidRDefault="00DF2AD4" w:rsidP="004322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B910EE" w:rsidRDefault="00DF2AD4" w:rsidP="004322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B910EE" w:rsidRDefault="00DF2AD4" w:rsidP="00260A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12/102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E36EED" w:rsidP="00892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Программа  по музыкальному воспитанию детей дошкольного возраста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«Ладушки»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9C" w:rsidRPr="00A64A37" w:rsidRDefault="00E36EED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.Программа курса «Мой край родной» развивающая программа для дошкольников от 3 до 7 лет- Махачкала: Изд-во АЛЕФ, 2014.-72с.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E36EED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.Учебно-методическое пособие «Чеченский орнамент в детском саду»  Сост. Р.Э.Юсупова, Николаенко И.В.-Грозный 2015.- 96 </w:t>
            </w:r>
            <w:proofErr w:type="gramStart"/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Default="00E36EED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.Парциальная программа Е.А.Мироненко «Играем в экономику» для детей старшего </w:t>
            </w:r>
            <w:proofErr w:type="spellStart"/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дощкольного</w:t>
            </w:r>
            <w:proofErr w:type="spellEnd"/>
            <w:r w:rsidR="00892DBF" w:rsidRPr="00A64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Е.А.Мироненко</w:t>
            </w:r>
          </w:p>
          <w:p w:rsidR="00BB66D2" w:rsidRPr="00A64A37" w:rsidRDefault="00BB66D2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F" w:rsidRPr="00A64A37" w:rsidRDefault="00D422D8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D" w:rsidRPr="00A64A37" w:rsidRDefault="00E36EED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6.Программа «Безопасность» Авдеевой Н.Н., Князевой О.Л.,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Default="00A76F59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7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Учебно-методическое пособие «Конструирование из природного материала» </w:t>
            </w:r>
            <w:proofErr w:type="spellStart"/>
            <w:r w:rsidR="0007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="0007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 лет)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rPr>
          <w:trHeight w:val="1370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Default="00A76F59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7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Метод</w:t>
            </w:r>
            <w:r w:rsidR="00960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</w:t>
            </w:r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кое пособие «Сан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къоман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хазна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 духовно-нравственному  и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патриотческоскому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воспитанию </w:t>
            </w:r>
            <w:proofErr w:type="spellStart"/>
            <w:proofErr w:type="gram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воспитанию</w:t>
            </w:r>
            <w:proofErr w:type="spellEnd"/>
            <w:proofErr w:type="gram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4-7 лет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С.С.Джунаидов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Ж.М.Абдрахманова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8D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rPr>
          <w:trHeight w:val="1205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Default="00DF2AD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9.Методическое пособие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дилов С.Э.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бошмашнаа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юьхьнцарчу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классашна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хрестоматии»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A64A37" w:rsidRDefault="00DF2AD4" w:rsidP="0043226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A64A37" w:rsidRDefault="00DF2AD4" w:rsidP="0043226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A64A37" w:rsidRDefault="00DF2AD4" w:rsidP="0043226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D4" w:rsidRPr="00A64A37" w:rsidRDefault="00DF2AD4" w:rsidP="0043226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Default="00DF2AD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.Методическое пособие «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меттахь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къамелан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кхиор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.М.Махмаева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Default="00DF2AD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.Методическое пособие «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Исбаьхьаллин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хьуьнарш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кхиор</w:t>
            </w:r>
            <w:proofErr w:type="spellEnd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9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Т.В.Юсупхаджиева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EE" w:rsidRPr="00A64A37" w:rsidRDefault="00A76F59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  <w:tr w:rsidR="00260AAF" w:rsidRPr="0069102A" w:rsidTr="00BB66D2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C" w:rsidRDefault="00DF2AD4" w:rsidP="006910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Учебно-методическое пособие «</w:t>
            </w:r>
            <w:proofErr w:type="spellStart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Берийн</w:t>
            </w:r>
            <w:proofErr w:type="spellEnd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ирсе</w:t>
            </w:r>
            <w:proofErr w:type="spellEnd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аьзнаш</w:t>
            </w:r>
            <w:proofErr w:type="spellEnd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И.В.Мусханова</w:t>
            </w:r>
            <w:proofErr w:type="spellEnd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7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З.И.Гадаборшева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C" w:rsidRDefault="00071E2C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C" w:rsidRDefault="00DF2AD4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C" w:rsidRDefault="00071E2C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C" w:rsidRDefault="00071E2C" w:rsidP="0069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1/9</w:t>
            </w:r>
          </w:p>
        </w:tc>
      </w:tr>
    </w:tbl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206" w:type="dxa"/>
        <w:tblInd w:w="392" w:type="dxa"/>
        <w:tblLayout w:type="fixed"/>
        <w:tblLook w:val="04A0"/>
      </w:tblPr>
      <w:tblGrid>
        <w:gridCol w:w="3544"/>
        <w:gridCol w:w="3118"/>
        <w:gridCol w:w="1559"/>
        <w:gridCol w:w="1985"/>
      </w:tblGrid>
      <w:tr w:rsidR="00470628" w:rsidRPr="00F116E7" w:rsidTr="00FB16BF">
        <w:tc>
          <w:tcPr>
            <w:tcW w:w="10206" w:type="dxa"/>
            <w:gridSpan w:val="4"/>
          </w:tcPr>
          <w:p w:rsidR="00FB16BF" w:rsidRDefault="00FB16BF" w:rsidP="00FB1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628" w:rsidRDefault="00FB16BF" w:rsidP="00FB1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4CA2" w:rsidRPr="00FB16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0628" w:rsidRPr="00FB16B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2024-2025 УЧЕБНЫЙ ГОД</w:t>
            </w:r>
          </w:p>
          <w:p w:rsidR="00FB16BF" w:rsidRPr="00FB16BF" w:rsidRDefault="00FB16BF" w:rsidP="00FB1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ственные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  <w:r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  <w:p w:rsidR="00260AAF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Светлячок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Бородинского сражения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ст.гр.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Международный день М</w:t>
            </w: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ира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Чеченской Женщины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Звездочка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рождение Пророка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Мухаммада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.а.в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Радуга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сентября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Международный день пожилых людей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музыки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ст.гр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рождения Главы ЧР Р.А.Кадырова и молодежи, День города Грозный, День Учителя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 в России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марафон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«Умные знаки»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по ПДД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Сетлячок</w:t>
            </w:r>
            <w:proofErr w:type="spellEnd"/>
          </w:p>
        </w:tc>
        <w:tc>
          <w:tcPr>
            <w:tcW w:w="1985" w:type="dxa"/>
          </w:tcPr>
          <w:p w:rsidR="00470628" w:rsidRPr="00E735E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Лучший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двигательной активности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Смотр-конкурс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E735E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E73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хлеба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ст.гр.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Смотр-конкурс совместного творчества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21- 25октября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бал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анимации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мультфильмов все гр.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октября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НОЯБРЬ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Радуга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День милиции (день сотрудника ОВД)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8</w:t>
            </w: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ноября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ст.гр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Звездочка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ДЕКАБРЬ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инвалидов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День добровольца</w:t>
            </w:r>
          </w:p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(волонтера в России)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«Страна правил дорожного движения»</w:t>
            </w:r>
          </w:p>
        </w:tc>
        <w:tc>
          <w:tcPr>
            <w:tcW w:w="3118" w:type="dxa"/>
          </w:tcPr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по ПДД 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 гр.</w:t>
            </w:r>
          </w:p>
        </w:tc>
        <w:tc>
          <w:tcPr>
            <w:tcW w:w="1559" w:type="dxa"/>
          </w:tcPr>
          <w:p w:rsidR="00470628" w:rsidRPr="006810A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810A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E735E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735E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6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Светлячок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«Волшебство Деда Мороза»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Смотр-конкурс 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23-27 декабря</w:t>
            </w:r>
          </w:p>
        </w:tc>
      </w:tr>
      <w:tr w:rsidR="00470628" w:rsidRPr="00F116E7" w:rsidTr="00FB16BF">
        <w:trPr>
          <w:trHeight w:val="788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70628" w:rsidRPr="00F116E7" w:rsidTr="00FB16BF">
        <w:trPr>
          <w:trHeight w:val="689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«Лучший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математический уголок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Смотр-конкурс 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</w:t>
            </w:r>
          </w:p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470628" w:rsidRPr="00F116E7" w:rsidTr="00FB16BF">
        <w:trPr>
          <w:trHeight w:val="1137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января</w:t>
            </w:r>
          </w:p>
        </w:tc>
      </w:tr>
      <w:tr w:rsidR="00470628" w:rsidRPr="00F116E7" w:rsidTr="00FB16BF">
        <w:trPr>
          <w:trHeight w:val="731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Зимушка-хрустальная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ст.гр.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января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</w:t>
            </w:r>
            <w:r w:rsidR="004706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«Воспитатель года ДОУ»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Смотр- конкурс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03-14</w:t>
            </w: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День Российской науки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</w:t>
            </w: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папы лучше всех»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8545A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депортации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чеченского народа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  <w:r w:rsidR="004706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 -8 Марта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Звездочка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118" w:type="dxa"/>
          </w:tcPr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ст.гр.</w:t>
            </w:r>
          </w:p>
        </w:tc>
        <w:tc>
          <w:tcPr>
            <w:tcW w:w="1559" w:type="dxa"/>
          </w:tcPr>
          <w:p w:rsidR="00470628" w:rsidRP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марта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воды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Чеченской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«Лучший  уголок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изодеятельности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Смотр-конкурс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ср., ст. гр.</w:t>
            </w:r>
          </w:p>
        </w:tc>
        <w:tc>
          <w:tcPr>
            <w:tcW w:w="1985" w:type="dxa"/>
          </w:tcPr>
          <w:p w:rsidR="00470628" w:rsidRPr="00D42EAC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24-28.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ст.гр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Радуга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470628" w:rsidRPr="00F116E7" w:rsidTr="00FB16BF">
        <w:trPr>
          <w:trHeight w:val="686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мира ЧР (отмена КТО)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Светлячок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Умные знаки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по ПДД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ст.гр.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Чеченского языка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Звездочка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Ураза – Байрам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календарю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Рабби-уль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Авваль</w:t>
            </w:r>
            <w:proofErr w:type="spellEnd"/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календарю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0515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470628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  <w:p w:rsidR="00260AAF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весны и труда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апреля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Радуга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и скорби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общественных организаций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  <w:p w:rsidR="00260AAF" w:rsidRPr="00F116E7" w:rsidRDefault="00260AAF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="000515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470628" w:rsidRPr="00F116E7" w:rsidRDefault="0005159C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0A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детей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День русского языка в ООН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6 июня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и скорби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Арафа</w:t>
            </w:r>
            <w:proofErr w:type="spellEnd"/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календарю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</w:t>
            </w:r>
            <w:proofErr w:type="spell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Байрам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календарю</w:t>
            </w:r>
          </w:p>
        </w:tc>
      </w:tr>
      <w:tr w:rsidR="00470628" w:rsidRPr="00F116E7" w:rsidTr="00FB16BF">
        <w:tc>
          <w:tcPr>
            <w:tcW w:w="10206" w:type="dxa"/>
            <w:gridSpan w:val="4"/>
          </w:tcPr>
          <w:p w:rsidR="00260AAF" w:rsidRDefault="00470628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</w:p>
          <w:p w:rsidR="00470628" w:rsidRPr="00F116E7" w:rsidRDefault="00260AAF" w:rsidP="000A64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="00470628" w:rsidRPr="00F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воздушно-десантных войск России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</w:tr>
      <w:tr w:rsidR="00470628" w:rsidRPr="00F116E7" w:rsidTr="00FB16BF"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физкультурника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августа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0628" w:rsidRPr="00F116E7" w:rsidTr="00FB16BF">
        <w:trPr>
          <w:trHeight w:val="420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118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70628" w:rsidRPr="006810AF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и </w:t>
            </w:r>
            <w:proofErr w:type="spell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Светлячок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</w:tr>
      <w:tr w:rsidR="00470628" w:rsidRPr="00F116E7" w:rsidTr="00FB16BF">
        <w:trPr>
          <w:trHeight w:val="707"/>
        </w:trPr>
        <w:tc>
          <w:tcPr>
            <w:tcW w:w="3544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рождение А.Х.Кадырова</w:t>
            </w:r>
          </w:p>
        </w:tc>
        <w:tc>
          <w:tcPr>
            <w:tcW w:w="3118" w:type="dxa"/>
          </w:tcPr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Утренник </w:t>
            </w:r>
          </w:p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 и ст. гр.</w:t>
            </w:r>
          </w:p>
        </w:tc>
        <w:tc>
          <w:tcPr>
            <w:tcW w:w="1559" w:type="dxa"/>
          </w:tcPr>
          <w:p w:rsidR="00470628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Звездочка</w:t>
            </w:r>
          </w:p>
        </w:tc>
        <w:tc>
          <w:tcPr>
            <w:tcW w:w="1985" w:type="dxa"/>
          </w:tcPr>
          <w:p w:rsidR="00470628" w:rsidRPr="00F116E7" w:rsidRDefault="00470628" w:rsidP="000A6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августа</w:t>
            </w:r>
          </w:p>
        </w:tc>
      </w:tr>
    </w:tbl>
    <w:p w:rsidR="00470628" w:rsidRDefault="00470628" w:rsidP="004706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0628" w:rsidRPr="00F116E7" w:rsidRDefault="00470628" w:rsidP="004706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11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Матрица воспитательных событий служит основой для разработки календарного плана воспитательной работы, утверждаемого ежегодно. </w:t>
      </w:r>
    </w:p>
    <w:p w:rsidR="00470628" w:rsidRPr="00F116E7" w:rsidRDefault="00470628" w:rsidP="00470628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1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календарный план воспитательной работы в обязательном порядке включаются воспитательные события, указанные в </w:t>
      </w:r>
      <w:r w:rsidRPr="00F116E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Примерном перечне основных государственных и народных праздников, памятных дат (пункт 36.4 ФОП дошкольного образования). Это будет инвариантной частью календарного плана воспитательной работы. В дополнение к ним включаем в план и иные события из матрицы, которые будут отражать специфику детского сада. Они станут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470628" w:rsidRPr="00F116E7" w:rsidRDefault="00470628" w:rsidP="00470628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17" w:rsidRPr="0069102A" w:rsidRDefault="001C3217" w:rsidP="006910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C3217" w:rsidRPr="0069102A" w:rsidSect="00BB66D2">
          <w:pgSz w:w="11906" w:h="16838"/>
          <w:pgMar w:top="1134" w:right="992" w:bottom="993" w:left="1134" w:header="709" w:footer="709" w:gutter="0"/>
          <w:cols w:space="720"/>
          <w:docGrid w:linePitch="299"/>
        </w:sectPr>
      </w:pPr>
    </w:p>
    <w:bookmarkEnd w:id="1"/>
    <w:p w:rsidR="003D5AF0" w:rsidRPr="001A4AC1" w:rsidRDefault="003D5AF0" w:rsidP="003D5AF0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2723"/>
        <w:gridCol w:w="4082"/>
        <w:gridCol w:w="1134"/>
        <w:gridCol w:w="2011"/>
        <w:gridCol w:w="1391"/>
        <w:gridCol w:w="1134"/>
        <w:gridCol w:w="1417"/>
        <w:gridCol w:w="1418"/>
      </w:tblGrid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Коли-чество</w:t>
            </w:r>
            <w:proofErr w:type="spellEnd"/>
            <w:proofErr w:type="gramEnd"/>
          </w:p>
        </w:tc>
        <w:tc>
          <w:tcPr>
            <w:tcW w:w="7371" w:type="dxa"/>
            <w:gridSpan w:val="5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D5AF0" w:rsidRPr="001A4AC1" w:rsidTr="000A64F6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(Ф</w:t>
            </w: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ЭМП, ознакомление с окружающим миром (ОМ), конструирование (К))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0A64F6" w:rsidRPr="003A2624" w:rsidRDefault="000A64F6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пол. 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форме игры)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  <w:proofErr w:type="gramEnd"/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D5AF0" w:rsidRPr="003A2624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3B3CAE" w:rsidRDefault="003D5AF0" w:rsidP="000A64F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B3CAE">
              <w:rPr>
                <w:sz w:val="28"/>
                <w:szCs w:val="28"/>
              </w:rPr>
              <w:t>Художественно-эстетическое развитие (рисование (Р),</w:t>
            </w:r>
            <w:proofErr w:type="gramEnd"/>
          </w:p>
          <w:p w:rsidR="003D5AF0" w:rsidRPr="00D53450" w:rsidRDefault="003D5AF0" w:rsidP="000A64F6">
            <w:pPr>
              <w:pStyle w:val="TableParagraph"/>
            </w:pPr>
            <w:r w:rsidRPr="003B3CAE">
              <w:rPr>
                <w:sz w:val="28"/>
                <w:szCs w:val="28"/>
              </w:rPr>
              <w:t xml:space="preserve"> лепка (Л), аппликация (А), художественный труд (ХТ), музыка (М)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91" w:type="dxa"/>
            <w:vAlign w:val="center"/>
          </w:tcPr>
          <w:p w:rsidR="003D5AF0" w:rsidRPr="003A2624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(физкультура (Ф), </w:t>
            </w:r>
            <w:proofErr w:type="gramEnd"/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17" w:type="dxa"/>
            <w:vAlign w:val="center"/>
          </w:tcPr>
          <w:p w:rsidR="003D5AF0" w:rsidRPr="003A2624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загадка, разговор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Мастерская 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и наблюдение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2723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формы:</w:t>
            </w: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5AF0" w:rsidRDefault="003D5AF0" w:rsidP="003D5A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занятий в неделю в группах </w:t>
      </w:r>
      <w:proofErr w:type="spellStart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 10, по 2 занятия в день. </w:t>
      </w:r>
    </w:p>
    <w:p w:rsidR="003D5AF0" w:rsidRPr="001A4AC1" w:rsidRDefault="003D5AF0" w:rsidP="003D5A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(Длительность занятий – 10 минут)</w:t>
      </w:r>
    </w:p>
    <w:p w:rsidR="003D5AF0" w:rsidRPr="001A4AC1" w:rsidRDefault="003D5AF0" w:rsidP="003D5AF0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Младшая группа (дети от 3 до 4 лет)</w:t>
      </w: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2723"/>
        <w:gridCol w:w="4082"/>
        <w:gridCol w:w="1134"/>
        <w:gridCol w:w="2011"/>
        <w:gridCol w:w="1360"/>
        <w:gridCol w:w="1165"/>
        <w:gridCol w:w="1417"/>
        <w:gridCol w:w="1418"/>
      </w:tblGrid>
      <w:tr w:rsidR="003D5AF0" w:rsidRPr="00D53450" w:rsidTr="000A64F6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</w:p>
        </w:tc>
        <w:tc>
          <w:tcPr>
            <w:tcW w:w="7371" w:type="dxa"/>
            <w:gridSpan w:val="5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D5AF0" w:rsidRPr="00D53450" w:rsidTr="000A64F6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D5AF0" w:rsidRPr="00D53450" w:rsidTr="000A64F6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(ФЭМП, ознакомление с окружающим миром (ОМ), конструирование (К))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D53450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  <w:proofErr w:type="gramEnd"/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РР/Г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D53450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3B3CAE" w:rsidRDefault="003D5AF0" w:rsidP="000A64F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B3CAE">
              <w:rPr>
                <w:sz w:val="28"/>
                <w:szCs w:val="28"/>
              </w:rPr>
              <w:t xml:space="preserve">Художественно-эстетическое развитие (рисование (Р), </w:t>
            </w:r>
            <w:proofErr w:type="gramEnd"/>
          </w:p>
          <w:p w:rsidR="003D5AF0" w:rsidRPr="00D53450" w:rsidRDefault="003D5AF0" w:rsidP="000A64F6">
            <w:pPr>
              <w:pStyle w:val="TableParagraph"/>
            </w:pPr>
            <w:r w:rsidRPr="003B3CAE">
              <w:rPr>
                <w:sz w:val="28"/>
                <w:szCs w:val="28"/>
              </w:rPr>
              <w:t>лепка (Л), аппликация (А), художественный труд (ХТ), музыка (М)</w:t>
            </w:r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Л/А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D5AF0" w:rsidRPr="00D53450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(физкультура (Ф), </w:t>
            </w:r>
            <w:proofErr w:type="gramEnd"/>
          </w:p>
        </w:tc>
        <w:tc>
          <w:tcPr>
            <w:tcW w:w="113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загадка, разговор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Мастерская 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и наблюдение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D53450" w:rsidTr="000A64F6">
        <w:tc>
          <w:tcPr>
            <w:tcW w:w="6805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1134" w:type="dxa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D53450" w:rsidTr="000A64F6">
        <w:tc>
          <w:tcPr>
            <w:tcW w:w="2723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формы:</w:t>
            </w:r>
          </w:p>
        </w:tc>
        <w:tc>
          <w:tcPr>
            <w:tcW w:w="4082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5AF0" w:rsidRPr="00D53450" w:rsidRDefault="003D5AF0" w:rsidP="003D5A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45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занятий в неделю в группах </w:t>
      </w:r>
      <w:proofErr w:type="spellStart"/>
      <w:r w:rsidRPr="00D53450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D534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 10, по 2 занятия в день.</w:t>
      </w:r>
    </w:p>
    <w:p w:rsidR="003D5AF0" w:rsidRDefault="003D5AF0" w:rsidP="003D5A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4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(Длительность занятий – 15 минут)</w:t>
      </w:r>
    </w:p>
    <w:p w:rsidR="003D5AF0" w:rsidRPr="003D5AF0" w:rsidRDefault="003D5AF0" w:rsidP="003D5A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A4AC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Средняя группа (дети от 4 до 5 лет)</w:t>
      </w: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475"/>
      </w:tblGrid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</w:p>
        </w:tc>
        <w:tc>
          <w:tcPr>
            <w:tcW w:w="7012" w:type="dxa"/>
            <w:gridSpan w:val="5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D5AF0" w:rsidRPr="001A4AC1" w:rsidTr="000A64F6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  <w:proofErr w:type="gramEnd"/>
          </w:p>
        </w:tc>
        <w:tc>
          <w:tcPr>
            <w:tcW w:w="118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РР/Г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AF0" w:rsidRPr="003B3CAE" w:rsidRDefault="003D5AF0" w:rsidP="000A64F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B3CAE">
              <w:rPr>
                <w:sz w:val="28"/>
                <w:szCs w:val="28"/>
              </w:rPr>
              <w:t xml:space="preserve">Художественно-эстетическое развитие (рисование (Р), </w:t>
            </w:r>
            <w:proofErr w:type="gramEnd"/>
          </w:p>
          <w:p w:rsidR="003D5AF0" w:rsidRPr="00D53450" w:rsidRDefault="003D5AF0" w:rsidP="000A64F6">
            <w:pPr>
              <w:pStyle w:val="TableParagraph"/>
            </w:pPr>
            <w:r w:rsidRPr="003B3CAE">
              <w:rPr>
                <w:sz w:val="28"/>
                <w:szCs w:val="28"/>
              </w:rPr>
              <w:t>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0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Л/А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75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(физкультура (Ф), </w:t>
            </w:r>
            <w:proofErr w:type="gramEnd"/>
          </w:p>
        </w:tc>
        <w:tc>
          <w:tcPr>
            <w:tcW w:w="1181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4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5357C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75" w:type="dxa"/>
            <w:vAlign w:val="center"/>
          </w:tcPr>
          <w:p w:rsidR="003D5AF0" w:rsidRPr="003B3CAE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D5AF0" w:rsidRPr="001A4AC1" w:rsidTr="000A64F6">
        <w:tc>
          <w:tcPr>
            <w:tcW w:w="711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711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711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711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1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711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D5AF0" w:rsidRPr="00FC648B" w:rsidRDefault="003D5AF0" w:rsidP="003D5AF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занятий в неделю в группах </w:t>
      </w:r>
      <w:proofErr w:type="spellStart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 10, по 2 занятия в день. Занятия проводятся в первую половину дня. Длительность занятий – до 20 минут</w:t>
      </w:r>
    </w:p>
    <w:p w:rsidR="00934E16" w:rsidRDefault="003D5AF0" w:rsidP="003D5AF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</w:p>
    <w:p w:rsidR="003D5AF0" w:rsidRPr="001A4AC1" w:rsidRDefault="003D5AF0" w:rsidP="003D5AF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Старшая группа (дети от 5 до 6 лет)</w:t>
      </w: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2723"/>
        <w:gridCol w:w="4224"/>
        <w:gridCol w:w="1275"/>
        <w:gridCol w:w="1870"/>
        <w:gridCol w:w="1360"/>
        <w:gridCol w:w="1124"/>
        <w:gridCol w:w="1259"/>
        <w:gridCol w:w="1475"/>
      </w:tblGrid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224" w:type="dxa"/>
            <w:vMerge w:val="restart"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275" w:type="dxa"/>
            <w:vMerge w:val="restart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</w:p>
        </w:tc>
        <w:tc>
          <w:tcPr>
            <w:tcW w:w="7088" w:type="dxa"/>
            <w:gridSpan w:val="5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D5AF0" w:rsidRPr="001A4AC1" w:rsidTr="000A64F6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D5AF0" w:rsidRPr="001A4AC1" w:rsidTr="000A64F6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2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(ФЭМП, ознакомление с окружающим миром (ОМ), конструирование (К))</w:t>
            </w:r>
          </w:p>
        </w:tc>
        <w:tc>
          <w:tcPr>
            <w:tcW w:w="12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  <w:proofErr w:type="gramEnd"/>
          </w:p>
        </w:tc>
        <w:tc>
          <w:tcPr>
            <w:tcW w:w="12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ХЛ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2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Л/А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D5AF0" w:rsidRPr="001A4AC1" w:rsidTr="000A64F6">
        <w:tc>
          <w:tcPr>
            <w:tcW w:w="2723" w:type="dxa"/>
            <w:vMerge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(физкультура (Ф), плавание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загадка, разговор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и наблюдение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досуги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AF0" w:rsidRPr="001A4AC1" w:rsidTr="000A64F6">
        <w:tc>
          <w:tcPr>
            <w:tcW w:w="6947" w:type="dxa"/>
            <w:gridSpan w:val="2"/>
          </w:tcPr>
          <w:p w:rsidR="003D5AF0" w:rsidRPr="00D53450" w:rsidRDefault="003D5AF0" w:rsidP="000A64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1275" w:type="dxa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5" w:type="dxa"/>
            <w:vAlign w:val="center"/>
          </w:tcPr>
          <w:p w:rsidR="003D5AF0" w:rsidRPr="00D53450" w:rsidRDefault="003D5AF0" w:rsidP="000A6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45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D5AF0" w:rsidRDefault="003D5AF0" w:rsidP="003D5AF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занятий в неделю в группах </w:t>
      </w:r>
      <w:proofErr w:type="spellStart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бщеразвивающей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 15</w:t>
      </w: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>, по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в день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Большинство </w:t>
      </w:r>
      <w:r w:rsidRPr="001A4A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</w:p>
    <w:p w:rsidR="00AC2008" w:rsidRPr="001E1CDB" w:rsidRDefault="00AC2008" w:rsidP="008569B2">
      <w:pPr>
        <w:spacing w:after="0" w:line="240" w:lineRule="auto"/>
        <w:rPr>
          <w:b/>
        </w:rPr>
      </w:pPr>
    </w:p>
    <w:sectPr w:rsidR="00AC2008" w:rsidRPr="001E1CDB" w:rsidSect="003D5A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27C"/>
    <w:rsid w:val="00006C5E"/>
    <w:rsid w:val="000201A5"/>
    <w:rsid w:val="00021097"/>
    <w:rsid w:val="000224EA"/>
    <w:rsid w:val="000266AE"/>
    <w:rsid w:val="0003523C"/>
    <w:rsid w:val="00044DBE"/>
    <w:rsid w:val="0004559B"/>
    <w:rsid w:val="0004787A"/>
    <w:rsid w:val="0005159C"/>
    <w:rsid w:val="00071E2C"/>
    <w:rsid w:val="0007308D"/>
    <w:rsid w:val="000822A8"/>
    <w:rsid w:val="0009090D"/>
    <w:rsid w:val="000A64F6"/>
    <w:rsid w:val="000B0D62"/>
    <w:rsid w:val="000B5551"/>
    <w:rsid w:val="000C1632"/>
    <w:rsid w:val="000C5DDC"/>
    <w:rsid w:val="000D6809"/>
    <w:rsid w:val="000F21B9"/>
    <w:rsid w:val="000F4EEE"/>
    <w:rsid w:val="00110673"/>
    <w:rsid w:val="00130956"/>
    <w:rsid w:val="00145DCF"/>
    <w:rsid w:val="00176C39"/>
    <w:rsid w:val="00181EB9"/>
    <w:rsid w:val="00193ABC"/>
    <w:rsid w:val="001C3217"/>
    <w:rsid w:val="001D3B1C"/>
    <w:rsid w:val="001D43EC"/>
    <w:rsid w:val="001E1CDB"/>
    <w:rsid w:val="001E2112"/>
    <w:rsid w:val="001F1EA8"/>
    <w:rsid w:val="00212372"/>
    <w:rsid w:val="00260AAF"/>
    <w:rsid w:val="0027051A"/>
    <w:rsid w:val="002B58C0"/>
    <w:rsid w:val="002D6B29"/>
    <w:rsid w:val="00302BA5"/>
    <w:rsid w:val="00337085"/>
    <w:rsid w:val="003523E5"/>
    <w:rsid w:val="00360FA1"/>
    <w:rsid w:val="00367309"/>
    <w:rsid w:val="00367466"/>
    <w:rsid w:val="00383462"/>
    <w:rsid w:val="003B1DFF"/>
    <w:rsid w:val="003B55E7"/>
    <w:rsid w:val="003C35A0"/>
    <w:rsid w:val="003C6ABF"/>
    <w:rsid w:val="003D5AF0"/>
    <w:rsid w:val="003E645F"/>
    <w:rsid w:val="004060DC"/>
    <w:rsid w:val="004126BD"/>
    <w:rsid w:val="00426676"/>
    <w:rsid w:val="0043103B"/>
    <w:rsid w:val="00450759"/>
    <w:rsid w:val="00464D7E"/>
    <w:rsid w:val="00470628"/>
    <w:rsid w:val="0047559F"/>
    <w:rsid w:val="0049198A"/>
    <w:rsid w:val="0049438C"/>
    <w:rsid w:val="0049541A"/>
    <w:rsid w:val="004B5729"/>
    <w:rsid w:val="004C34BE"/>
    <w:rsid w:val="004C6418"/>
    <w:rsid w:val="004D7B13"/>
    <w:rsid w:val="004E6ECE"/>
    <w:rsid w:val="005069A6"/>
    <w:rsid w:val="005163FF"/>
    <w:rsid w:val="00543C3E"/>
    <w:rsid w:val="00546F7B"/>
    <w:rsid w:val="005E29B7"/>
    <w:rsid w:val="00641325"/>
    <w:rsid w:val="00650F71"/>
    <w:rsid w:val="00651264"/>
    <w:rsid w:val="00666D7F"/>
    <w:rsid w:val="00667F87"/>
    <w:rsid w:val="0069102A"/>
    <w:rsid w:val="006A7467"/>
    <w:rsid w:val="006B53CC"/>
    <w:rsid w:val="006F6CD2"/>
    <w:rsid w:val="00707A2F"/>
    <w:rsid w:val="0072287E"/>
    <w:rsid w:val="00727D4E"/>
    <w:rsid w:val="007374AA"/>
    <w:rsid w:val="007534FD"/>
    <w:rsid w:val="00754B2D"/>
    <w:rsid w:val="0076573C"/>
    <w:rsid w:val="007A3B0A"/>
    <w:rsid w:val="007B5FDB"/>
    <w:rsid w:val="007B6821"/>
    <w:rsid w:val="007E7595"/>
    <w:rsid w:val="007F6D64"/>
    <w:rsid w:val="0080377B"/>
    <w:rsid w:val="0080527C"/>
    <w:rsid w:val="008225F4"/>
    <w:rsid w:val="0082597C"/>
    <w:rsid w:val="008354B2"/>
    <w:rsid w:val="00835B15"/>
    <w:rsid w:val="008569B2"/>
    <w:rsid w:val="00880532"/>
    <w:rsid w:val="00885F62"/>
    <w:rsid w:val="00892DBF"/>
    <w:rsid w:val="008B77F0"/>
    <w:rsid w:val="008D325C"/>
    <w:rsid w:val="008F309E"/>
    <w:rsid w:val="00934E16"/>
    <w:rsid w:val="00944836"/>
    <w:rsid w:val="009465D9"/>
    <w:rsid w:val="009604EC"/>
    <w:rsid w:val="00966E8F"/>
    <w:rsid w:val="00985469"/>
    <w:rsid w:val="009960A1"/>
    <w:rsid w:val="009A462F"/>
    <w:rsid w:val="009A62CC"/>
    <w:rsid w:val="009C1943"/>
    <w:rsid w:val="009C20A8"/>
    <w:rsid w:val="009C29F2"/>
    <w:rsid w:val="00A03B59"/>
    <w:rsid w:val="00A21C3F"/>
    <w:rsid w:val="00A40F7D"/>
    <w:rsid w:val="00A64A37"/>
    <w:rsid w:val="00A720A7"/>
    <w:rsid w:val="00A76F59"/>
    <w:rsid w:val="00A77306"/>
    <w:rsid w:val="00A81B5E"/>
    <w:rsid w:val="00A8700D"/>
    <w:rsid w:val="00A876AD"/>
    <w:rsid w:val="00AC2008"/>
    <w:rsid w:val="00AD028F"/>
    <w:rsid w:val="00AF3A61"/>
    <w:rsid w:val="00AF4FB2"/>
    <w:rsid w:val="00B22931"/>
    <w:rsid w:val="00B910EE"/>
    <w:rsid w:val="00BB66D2"/>
    <w:rsid w:val="00BC27D0"/>
    <w:rsid w:val="00BC5DB0"/>
    <w:rsid w:val="00BD4BBB"/>
    <w:rsid w:val="00BE0201"/>
    <w:rsid w:val="00BE0891"/>
    <w:rsid w:val="00C074CF"/>
    <w:rsid w:val="00C26298"/>
    <w:rsid w:val="00C40AAB"/>
    <w:rsid w:val="00C417BC"/>
    <w:rsid w:val="00C472C8"/>
    <w:rsid w:val="00C51807"/>
    <w:rsid w:val="00C55B61"/>
    <w:rsid w:val="00C93A74"/>
    <w:rsid w:val="00C966B4"/>
    <w:rsid w:val="00CA174E"/>
    <w:rsid w:val="00CC5E8E"/>
    <w:rsid w:val="00D02249"/>
    <w:rsid w:val="00D31076"/>
    <w:rsid w:val="00D422D8"/>
    <w:rsid w:val="00D71FA2"/>
    <w:rsid w:val="00D802FC"/>
    <w:rsid w:val="00DE424C"/>
    <w:rsid w:val="00DF0880"/>
    <w:rsid w:val="00DF214D"/>
    <w:rsid w:val="00DF2AD4"/>
    <w:rsid w:val="00DF6548"/>
    <w:rsid w:val="00E22D37"/>
    <w:rsid w:val="00E36EED"/>
    <w:rsid w:val="00E401CA"/>
    <w:rsid w:val="00E427DD"/>
    <w:rsid w:val="00E560D1"/>
    <w:rsid w:val="00E575B5"/>
    <w:rsid w:val="00E57C4F"/>
    <w:rsid w:val="00E77457"/>
    <w:rsid w:val="00E96291"/>
    <w:rsid w:val="00E96D86"/>
    <w:rsid w:val="00ED426B"/>
    <w:rsid w:val="00EE02FE"/>
    <w:rsid w:val="00F162D6"/>
    <w:rsid w:val="00F20830"/>
    <w:rsid w:val="00F30762"/>
    <w:rsid w:val="00F44CA2"/>
    <w:rsid w:val="00F525F5"/>
    <w:rsid w:val="00F6288A"/>
    <w:rsid w:val="00F63ED8"/>
    <w:rsid w:val="00F64E3C"/>
    <w:rsid w:val="00F71BDB"/>
    <w:rsid w:val="00F76F41"/>
    <w:rsid w:val="00F90AA3"/>
    <w:rsid w:val="00F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7457"/>
    <w:rPr>
      <w:color w:val="0000FF"/>
      <w:u w:val="single"/>
    </w:rPr>
  </w:style>
  <w:style w:type="table" w:styleId="a7">
    <w:name w:val="Table Grid"/>
    <w:basedOn w:val="a1"/>
    <w:uiPriority w:val="59"/>
    <w:rsid w:val="004E6EC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5AF0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16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114</cp:revision>
  <cp:lastPrinted>2024-09-03T10:26:00Z</cp:lastPrinted>
  <dcterms:created xsi:type="dcterms:W3CDTF">2017-08-29T11:51:00Z</dcterms:created>
  <dcterms:modified xsi:type="dcterms:W3CDTF">2009-11-03T21:49:00Z</dcterms:modified>
</cp:coreProperties>
</file>